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9E" w:rsidRDefault="004758FD" w:rsidP="009C11DD">
      <w:pPr>
        <w:spacing w:beforeLines="50"/>
        <w:jc w:val="center"/>
        <w:rPr>
          <w:rFonts w:asciiTheme="minorHAnsi" w:hAnsiTheme="minorHAnsi"/>
          <w:sz w:val="30"/>
          <w:szCs w:val="30"/>
        </w:rPr>
      </w:pPr>
      <w:r>
        <w:rPr>
          <w:rFonts w:asciiTheme="minorHAnsi" w:hAnsiTheme="minorHAnsi" w:hint="eastAsia"/>
          <w:sz w:val="30"/>
          <w:szCs w:val="30"/>
        </w:rPr>
        <w:t>江苏瑞祥化工有限公司</w:t>
      </w:r>
    </w:p>
    <w:p w:rsidR="009F7D9E" w:rsidRDefault="004758FD" w:rsidP="009C11DD">
      <w:pPr>
        <w:spacing w:beforeLines="50"/>
        <w:jc w:val="center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环境信息公布</w:t>
      </w:r>
    </w:p>
    <w:p w:rsidR="009F7D9E" w:rsidRDefault="004758FD" w:rsidP="009C11DD">
      <w:pPr>
        <w:spacing w:beforeLines="100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Theme="minorHAnsi" w:hAnsiTheme="minorHAnsi" w:hint="eastAsia"/>
          <w:sz w:val="28"/>
          <w:szCs w:val="28"/>
        </w:rPr>
        <w:t>根据《清洁生产审核办法》第十一条</w:t>
      </w:r>
      <w:r w:rsidR="00757EE7">
        <w:rPr>
          <w:rFonts w:asciiTheme="minorHAnsi" w:hAnsiTheme="minorHAnsi" w:hint="eastAsia"/>
          <w:sz w:val="28"/>
          <w:szCs w:val="28"/>
        </w:rPr>
        <w:t>：“实施强制性清洁生产审核的企业，应当公布企业相关信息”</w:t>
      </w:r>
      <w:r>
        <w:rPr>
          <w:rFonts w:asciiTheme="minorHAnsi" w:hAnsiTheme="minorHAnsi" w:hint="eastAsia"/>
          <w:sz w:val="28"/>
          <w:szCs w:val="28"/>
        </w:rPr>
        <w:t>的规定，本公司现将环境信息公布如下：</w:t>
      </w:r>
    </w:p>
    <w:p w:rsidR="009F7D9E" w:rsidRDefault="004758FD">
      <w:pPr>
        <w:jc w:val="center"/>
        <w:outlineLvl w:val="0"/>
        <w:rPr>
          <w:rFonts w:asciiTheme="minorHAnsi" w:hAnsiTheme="minorHAnsi"/>
          <w:sz w:val="28"/>
          <w:szCs w:val="28"/>
        </w:rPr>
      </w:pPr>
      <w:bookmarkStart w:id="0" w:name="_Hlk498325306"/>
      <w:r>
        <w:rPr>
          <w:rFonts w:asciiTheme="minorHAnsi" w:hAnsiTheme="minorHAnsi" w:hint="eastAsia"/>
          <w:sz w:val="28"/>
          <w:szCs w:val="28"/>
        </w:rPr>
        <w:t>“双有”企业环境信息公开</w:t>
      </w:r>
      <w:bookmarkEnd w:id="0"/>
      <w:r>
        <w:rPr>
          <w:rFonts w:asciiTheme="minorHAnsi" w:hAnsiTheme="minorHAnsi" w:hint="eastAsia"/>
          <w:sz w:val="28"/>
          <w:szCs w:val="28"/>
        </w:rPr>
        <w:t>表</w:t>
      </w:r>
    </w:p>
    <w:tbl>
      <w:tblPr>
        <w:tblW w:w="52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0"/>
        <w:gridCol w:w="2430"/>
        <w:gridCol w:w="1976"/>
        <w:gridCol w:w="3179"/>
      </w:tblGrid>
      <w:tr w:rsidR="009F7D9E">
        <w:trPr>
          <w:trHeight w:val="639"/>
          <w:jc w:val="center"/>
        </w:trPr>
        <w:tc>
          <w:tcPr>
            <w:tcW w:w="1116" w:type="pct"/>
            <w:vAlign w:val="center"/>
          </w:tcPr>
          <w:p w:rsidR="009F7D9E" w:rsidRDefault="004758FD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企业名称</w:t>
            </w:r>
          </w:p>
        </w:tc>
        <w:tc>
          <w:tcPr>
            <w:tcW w:w="3884" w:type="pct"/>
            <w:gridSpan w:val="3"/>
            <w:vAlign w:val="center"/>
          </w:tcPr>
          <w:p w:rsidR="009F7D9E" w:rsidRDefault="004758FD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江苏瑞祥化工有限公司</w:t>
            </w:r>
          </w:p>
        </w:tc>
      </w:tr>
      <w:tr w:rsidR="009F7D9E" w:rsidTr="003C6EE8">
        <w:trPr>
          <w:trHeight w:val="563"/>
          <w:jc w:val="center"/>
        </w:trPr>
        <w:tc>
          <w:tcPr>
            <w:tcW w:w="1116" w:type="pct"/>
            <w:vAlign w:val="center"/>
          </w:tcPr>
          <w:p w:rsidR="009F7D9E" w:rsidRDefault="004758FD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统一社会信用代码</w:t>
            </w:r>
          </w:p>
        </w:tc>
        <w:tc>
          <w:tcPr>
            <w:tcW w:w="1244" w:type="pct"/>
            <w:vAlign w:val="center"/>
          </w:tcPr>
          <w:p w:rsidR="009F7D9E" w:rsidRDefault="004758FD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91321081765862024H</w:t>
            </w:r>
          </w:p>
        </w:tc>
        <w:tc>
          <w:tcPr>
            <w:tcW w:w="1012" w:type="pct"/>
            <w:vAlign w:val="center"/>
          </w:tcPr>
          <w:p w:rsidR="009F7D9E" w:rsidRDefault="004758FD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法定代表人</w:t>
            </w:r>
          </w:p>
        </w:tc>
        <w:tc>
          <w:tcPr>
            <w:tcW w:w="1628" w:type="pct"/>
            <w:vAlign w:val="center"/>
          </w:tcPr>
          <w:p w:rsidR="009F7D9E" w:rsidRDefault="004758FD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冯为林</w:t>
            </w:r>
          </w:p>
        </w:tc>
      </w:tr>
      <w:tr w:rsidR="009F7D9E" w:rsidTr="003C6EE8">
        <w:trPr>
          <w:trHeight w:val="567"/>
          <w:jc w:val="center"/>
        </w:trPr>
        <w:tc>
          <w:tcPr>
            <w:tcW w:w="1116" w:type="pct"/>
            <w:vAlign w:val="center"/>
          </w:tcPr>
          <w:p w:rsidR="009F7D9E" w:rsidRDefault="004758FD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生产地址</w:t>
            </w:r>
          </w:p>
        </w:tc>
        <w:tc>
          <w:tcPr>
            <w:tcW w:w="1244" w:type="pct"/>
            <w:vAlign w:val="center"/>
          </w:tcPr>
          <w:p w:rsidR="009F7D9E" w:rsidRDefault="004758FD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扬州化学工业园区大连路</w:t>
            </w:r>
            <w:r>
              <w:rPr>
                <w:rStyle w:val="checkbox2"/>
                <w:rFonts w:hint="eastAsia"/>
                <w:sz w:val="24"/>
                <w:szCs w:val="24"/>
              </w:rPr>
              <w:t>2#</w:t>
            </w:r>
          </w:p>
        </w:tc>
        <w:tc>
          <w:tcPr>
            <w:tcW w:w="1012" w:type="pct"/>
            <w:vAlign w:val="center"/>
          </w:tcPr>
          <w:p w:rsidR="009F7D9E" w:rsidRDefault="004758FD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生产周期</w:t>
            </w:r>
          </w:p>
        </w:tc>
        <w:tc>
          <w:tcPr>
            <w:tcW w:w="1628" w:type="pct"/>
            <w:vAlign w:val="center"/>
          </w:tcPr>
          <w:p w:rsidR="009F7D9E" w:rsidRDefault="004758FD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350</w:t>
            </w:r>
            <w:r>
              <w:rPr>
                <w:rStyle w:val="checkbox2"/>
                <w:rFonts w:hint="eastAsia"/>
                <w:sz w:val="24"/>
                <w:szCs w:val="24"/>
              </w:rPr>
              <w:t>天</w:t>
            </w:r>
          </w:p>
        </w:tc>
      </w:tr>
      <w:tr w:rsidR="009F7D9E" w:rsidTr="003C6EE8">
        <w:trPr>
          <w:trHeight w:val="610"/>
          <w:jc w:val="center"/>
        </w:trPr>
        <w:tc>
          <w:tcPr>
            <w:tcW w:w="1116" w:type="pct"/>
            <w:vAlign w:val="center"/>
          </w:tcPr>
          <w:p w:rsidR="009F7D9E" w:rsidRDefault="004758FD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所属行业</w:t>
            </w:r>
          </w:p>
        </w:tc>
        <w:tc>
          <w:tcPr>
            <w:tcW w:w="1244" w:type="pct"/>
            <w:vAlign w:val="center"/>
          </w:tcPr>
          <w:p w:rsidR="009F7D9E" w:rsidRDefault="004758FD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其他化工原料制造</w:t>
            </w:r>
          </w:p>
        </w:tc>
        <w:tc>
          <w:tcPr>
            <w:tcW w:w="1012" w:type="pct"/>
            <w:vAlign w:val="center"/>
          </w:tcPr>
          <w:p w:rsidR="009F7D9E" w:rsidRDefault="004758FD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联系人及电话</w:t>
            </w:r>
          </w:p>
        </w:tc>
        <w:tc>
          <w:tcPr>
            <w:tcW w:w="1628" w:type="pct"/>
            <w:vAlign w:val="center"/>
          </w:tcPr>
          <w:p w:rsidR="009F7D9E" w:rsidRDefault="004758FD" w:rsidP="00464E45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鞠建</w:t>
            </w:r>
            <w:r>
              <w:rPr>
                <w:rStyle w:val="checkbox2"/>
                <w:rFonts w:hint="eastAsia"/>
                <w:sz w:val="24"/>
                <w:szCs w:val="24"/>
              </w:rPr>
              <w:t>/</w:t>
            </w:r>
            <w:r w:rsidR="00464E45">
              <w:rPr>
                <w:rStyle w:val="checkbox2"/>
                <w:rFonts w:hint="eastAsia"/>
                <w:sz w:val="24"/>
                <w:szCs w:val="24"/>
              </w:rPr>
              <w:t>0514-87568187</w:t>
            </w:r>
          </w:p>
        </w:tc>
      </w:tr>
      <w:tr w:rsidR="009F7D9E" w:rsidTr="003D7A9C">
        <w:trPr>
          <w:trHeight w:val="2274"/>
          <w:jc w:val="center"/>
        </w:trPr>
        <w:tc>
          <w:tcPr>
            <w:tcW w:w="1116" w:type="pct"/>
            <w:vAlign w:val="center"/>
          </w:tcPr>
          <w:p w:rsidR="009F7D9E" w:rsidRDefault="004758FD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生产经营和管理服务的主要内容</w:t>
            </w:r>
          </w:p>
        </w:tc>
        <w:tc>
          <w:tcPr>
            <w:tcW w:w="3884" w:type="pct"/>
            <w:gridSpan w:val="3"/>
            <w:vAlign w:val="center"/>
          </w:tcPr>
          <w:p w:rsidR="009F7D9E" w:rsidRDefault="004758FD">
            <w:pPr>
              <w:jc w:val="left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危险化学品制造、加工、销售及其技术开发、应用服务（按安全生产许可证所列项目经营）；危险化学品批发（按危险化学品经营许可证所列项目经营）；吡虫啉原药制造、加工、销售；蒸汽制造、销售；火力发电。自营和代理各类商品及技术的进出口业务（国家限定企业经营或禁止进出口的商品和技术除外）；本企业的进料加工和三来一补业务。（依法须经批准的项目，经相关部门批准的方可开展经营活动）</w:t>
            </w:r>
          </w:p>
        </w:tc>
      </w:tr>
      <w:tr w:rsidR="009F7D9E" w:rsidTr="003C6EE8">
        <w:trPr>
          <w:trHeight w:val="277"/>
          <w:jc w:val="center"/>
        </w:trPr>
        <w:tc>
          <w:tcPr>
            <w:tcW w:w="1116" w:type="pct"/>
            <w:vMerge w:val="restart"/>
            <w:vAlign w:val="center"/>
          </w:tcPr>
          <w:p w:rsidR="009F7D9E" w:rsidRDefault="009F7D9E">
            <w:pPr>
              <w:jc w:val="center"/>
              <w:rPr>
                <w:rStyle w:val="checkbox2"/>
                <w:sz w:val="24"/>
                <w:szCs w:val="24"/>
              </w:rPr>
            </w:pPr>
          </w:p>
          <w:p w:rsidR="009F7D9E" w:rsidRDefault="004758FD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使用有毒有害物质的情况</w:t>
            </w:r>
          </w:p>
        </w:tc>
        <w:tc>
          <w:tcPr>
            <w:tcW w:w="1244" w:type="pct"/>
            <w:vAlign w:val="center"/>
          </w:tcPr>
          <w:p w:rsidR="009F7D9E" w:rsidRDefault="004758FD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1012" w:type="pct"/>
            <w:vAlign w:val="center"/>
          </w:tcPr>
          <w:p w:rsidR="009F7D9E" w:rsidRDefault="004758FD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年使用量（</w:t>
            </w:r>
            <w:r>
              <w:rPr>
                <w:rStyle w:val="checkbox2"/>
                <w:rFonts w:hint="eastAsia"/>
                <w:sz w:val="24"/>
                <w:szCs w:val="24"/>
              </w:rPr>
              <w:t>t</w:t>
            </w:r>
            <w:r>
              <w:rPr>
                <w:rStyle w:val="checkbox2"/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628" w:type="pct"/>
            <w:vAlign w:val="center"/>
          </w:tcPr>
          <w:p w:rsidR="009F7D9E" w:rsidRDefault="004758FD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用途</w:t>
            </w:r>
          </w:p>
        </w:tc>
      </w:tr>
      <w:tr w:rsidR="009F7D9E" w:rsidTr="003C6EE8">
        <w:trPr>
          <w:trHeight w:val="302"/>
          <w:jc w:val="center"/>
        </w:trPr>
        <w:tc>
          <w:tcPr>
            <w:tcW w:w="1116" w:type="pct"/>
            <w:vMerge/>
            <w:vAlign w:val="center"/>
          </w:tcPr>
          <w:p w:rsidR="009F7D9E" w:rsidRDefault="009F7D9E">
            <w:pPr>
              <w:jc w:val="center"/>
              <w:rPr>
                <w:rStyle w:val="checkbox2"/>
                <w:sz w:val="24"/>
                <w:szCs w:val="24"/>
              </w:rPr>
            </w:pPr>
          </w:p>
        </w:tc>
        <w:tc>
          <w:tcPr>
            <w:tcW w:w="1244" w:type="pct"/>
            <w:vAlign w:val="center"/>
          </w:tcPr>
          <w:p w:rsidR="009F7D9E" w:rsidRDefault="004758FD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苯</w:t>
            </w:r>
          </w:p>
        </w:tc>
        <w:tc>
          <w:tcPr>
            <w:tcW w:w="1012" w:type="pct"/>
            <w:vAlign w:val="center"/>
          </w:tcPr>
          <w:p w:rsidR="009F7D9E" w:rsidRDefault="004758FD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80392.56</w:t>
            </w:r>
          </w:p>
        </w:tc>
        <w:tc>
          <w:tcPr>
            <w:tcW w:w="1628" w:type="pct"/>
            <w:vAlign w:val="center"/>
          </w:tcPr>
          <w:p w:rsidR="009F7D9E" w:rsidRDefault="004758FD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生产氯苯、二氯苯、苯胺、硝基苯等</w:t>
            </w:r>
          </w:p>
        </w:tc>
      </w:tr>
      <w:tr w:rsidR="009F7D9E" w:rsidTr="003C6EE8">
        <w:trPr>
          <w:trHeight w:val="90"/>
          <w:jc w:val="center"/>
        </w:trPr>
        <w:tc>
          <w:tcPr>
            <w:tcW w:w="1116" w:type="pct"/>
            <w:vMerge/>
            <w:vAlign w:val="center"/>
          </w:tcPr>
          <w:p w:rsidR="009F7D9E" w:rsidRDefault="009F7D9E">
            <w:pPr>
              <w:jc w:val="center"/>
              <w:rPr>
                <w:rStyle w:val="checkbox2"/>
                <w:sz w:val="24"/>
                <w:szCs w:val="24"/>
              </w:rPr>
            </w:pPr>
          </w:p>
        </w:tc>
        <w:tc>
          <w:tcPr>
            <w:tcW w:w="1244" w:type="pct"/>
            <w:vAlign w:val="center"/>
          </w:tcPr>
          <w:p w:rsidR="009F7D9E" w:rsidRDefault="004758FD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硝酸</w:t>
            </w:r>
          </w:p>
        </w:tc>
        <w:tc>
          <w:tcPr>
            <w:tcW w:w="1012" w:type="pct"/>
            <w:vAlign w:val="center"/>
          </w:tcPr>
          <w:p w:rsidR="009F7D9E" w:rsidRDefault="004758FD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28202.48</w:t>
            </w:r>
          </w:p>
        </w:tc>
        <w:tc>
          <w:tcPr>
            <w:tcW w:w="1628" w:type="pct"/>
            <w:vAlign w:val="center"/>
          </w:tcPr>
          <w:p w:rsidR="009F7D9E" w:rsidRDefault="004758FD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生产硝基苯</w:t>
            </w:r>
          </w:p>
        </w:tc>
      </w:tr>
      <w:tr w:rsidR="009F7D9E" w:rsidTr="003C6EE8">
        <w:trPr>
          <w:trHeight w:val="212"/>
          <w:jc w:val="center"/>
        </w:trPr>
        <w:tc>
          <w:tcPr>
            <w:tcW w:w="1116" w:type="pct"/>
            <w:vMerge/>
            <w:vAlign w:val="center"/>
          </w:tcPr>
          <w:p w:rsidR="009F7D9E" w:rsidRDefault="009F7D9E">
            <w:pPr>
              <w:jc w:val="center"/>
              <w:rPr>
                <w:rStyle w:val="checkbox2"/>
                <w:sz w:val="24"/>
                <w:szCs w:val="24"/>
              </w:rPr>
            </w:pPr>
          </w:p>
        </w:tc>
        <w:tc>
          <w:tcPr>
            <w:tcW w:w="1244" w:type="pct"/>
            <w:vAlign w:val="center"/>
          </w:tcPr>
          <w:p w:rsidR="009F7D9E" w:rsidRDefault="004758FD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2</w:t>
            </w:r>
            <w:r>
              <w:rPr>
                <w:rStyle w:val="checkbox2"/>
                <w:rFonts w:hint="eastAsia"/>
                <w:sz w:val="24"/>
                <w:szCs w:val="24"/>
              </w:rPr>
              <w:t>氯</w:t>
            </w:r>
            <w:r>
              <w:rPr>
                <w:rStyle w:val="checkbox2"/>
                <w:rFonts w:hint="eastAsia"/>
                <w:sz w:val="24"/>
                <w:szCs w:val="24"/>
              </w:rPr>
              <w:t>5</w:t>
            </w:r>
            <w:r>
              <w:rPr>
                <w:rStyle w:val="checkbox2"/>
                <w:rFonts w:hint="eastAsia"/>
                <w:sz w:val="24"/>
                <w:szCs w:val="24"/>
              </w:rPr>
              <w:t>氯甲基吡啶</w:t>
            </w:r>
          </w:p>
        </w:tc>
        <w:tc>
          <w:tcPr>
            <w:tcW w:w="1012" w:type="pct"/>
            <w:vAlign w:val="center"/>
          </w:tcPr>
          <w:p w:rsidR="009F7D9E" w:rsidRDefault="004758FD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901.528</w:t>
            </w:r>
          </w:p>
        </w:tc>
        <w:tc>
          <w:tcPr>
            <w:tcW w:w="1628" w:type="pct"/>
            <w:vAlign w:val="center"/>
          </w:tcPr>
          <w:p w:rsidR="009F7D9E" w:rsidRDefault="004758FD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生产吡虫啉</w:t>
            </w:r>
          </w:p>
        </w:tc>
      </w:tr>
      <w:tr w:rsidR="009F7D9E" w:rsidTr="003C6EE8">
        <w:trPr>
          <w:trHeight w:val="167"/>
          <w:jc w:val="center"/>
        </w:trPr>
        <w:tc>
          <w:tcPr>
            <w:tcW w:w="1116" w:type="pct"/>
            <w:vMerge/>
            <w:vAlign w:val="center"/>
          </w:tcPr>
          <w:p w:rsidR="009F7D9E" w:rsidRDefault="009F7D9E">
            <w:pPr>
              <w:jc w:val="center"/>
              <w:rPr>
                <w:rStyle w:val="checkbox2"/>
                <w:sz w:val="24"/>
                <w:szCs w:val="24"/>
              </w:rPr>
            </w:pPr>
          </w:p>
        </w:tc>
        <w:tc>
          <w:tcPr>
            <w:tcW w:w="1244" w:type="pct"/>
            <w:vAlign w:val="center"/>
          </w:tcPr>
          <w:p w:rsidR="009F7D9E" w:rsidRDefault="004758FD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咪唑烷</w:t>
            </w:r>
          </w:p>
        </w:tc>
        <w:tc>
          <w:tcPr>
            <w:tcW w:w="1012" w:type="pct"/>
            <w:vAlign w:val="center"/>
          </w:tcPr>
          <w:p w:rsidR="009F7D9E" w:rsidRDefault="004758FD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886.222</w:t>
            </w:r>
          </w:p>
        </w:tc>
        <w:tc>
          <w:tcPr>
            <w:tcW w:w="1628" w:type="pct"/>
            <w:vAlign w:val="center"/>
          </w:tcPr>
          <w:p w:rsidR="009F7D9E" w:rsidRDefault="004758FD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生产吡虫啉</w:t>
            </w:r>
          </w:p>
        </w:tc>
      </w:tr>
      <w:tr w:rsidR="009F7D9E" w:rsidTr="003C6EE8">
        <w:trPr>
          <w:trHeight w:val="334"/>
          <w:jc w:val="center"/>
        </w:trPr>
        <w:tc>
          <w:tcPr>
            <w:tcW w:w="1116" w:type="pct"/>
            <w:vMerge/>
            <w:vAlign w:val="center"/>
          </w:tcPr>
          <w:p w:rsidR="009F7D9E" w:rsidRDefault="009F7D9E">
            <w:pPr>
              <w:jc w:val="center"/>
              <w:rPr>
                <w:rStyle w:val="checkbox2"/>
                <w:sz w:val="24"/>
                <w:szCs w:val="24"/>
              </w:rPr>
            </w:pPr>
          </w:p>
        </w:tc>
        <w:tc>
          <w:tcPr>
            <w:tcW w:w="1244" w:type="pct"/>
            <w:vAlign w:val="center"/>
          </w:tcPr>
          <w:p w:rsidR="009F7D9E" w:rsidRDefault="004758FD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DMF</w:t>
            </w:r>
          </w:p>
        </w:tc>
        <w:tc>
          <w:tcPr>
            <w:tcW w:w="1012" w:type="pct"/>
            <w:vAlign w:val="center"/>
          </w:tcPr>
          <w:p w:rsidR="009F7D9E" w:rsidRDefault="004758FD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527.514</w:t>
            </w:r>
          </w:p>
        </w:tc>
        <w:tc>
          <w:tcPr>
            <w:tcW w:w="1628" w:type="pct"/>
            <w:vAlign w:val="center"/>
          </w:tcPr>
          <w:p w:rsidR="009F7D9E" w:rsidRDefault="004758FD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生产吡虫啉</w:t>
            </w:r>
          </w:p>
        </w:tc>
      </w:tr>
      <w:tr w:rsidR="009F7D9E" w:rsidTr="003C6EE8">
        <w:trPr>
          <w:trHeight w:val="152"/>
          <w:jc w:val="center"/>
        </w:trPr>
        <w:tc>
          <w:tcPr>
            <w:tcW w:w="1116" w:type="pct"/>
            <w:vMerge/>
            <w:vAlign w:val="center"/>
          </w:tcPr>
          <w:p w:rsidR="009F7D9E" w:rsidRDefault="009F7D9E">
            <w:pPr>
              <w:jc w:val="center"/>
              <w:rPr>
                <w:rStyle w:val="checkbox2"/>
                <w:sz w:val="24"/>
                <w:szCs w:val="24"/>
              </w:rPr>
            </w:pPr>
          </w:p>
        </w:tc>
        <w:tc>
          <w:tcPr>
            <w:tcW w:w="1244" w:type="pct"/>
            <w:vAlign w:val="center"/>
          </w:tcPr>
          <w:p w:rsidR="009F7D9E" w:rsidRDefault="004758FD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浓硫酸</w:t>
            </w:r>
          </w:p>
        </w:tc>
        <w:tc>
          <w:tcPr>
            <w:tcW w:w="1012" w:type="pct"/>
            <w:vAlign w:val="center"/>
          </w:tcPr>
          <w:p w:rsidR="009F7D9E" w:rsidRDefault="004758FD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4028.44</w:t>
            </w:r>
          </w:p>
        </w:tc>
        <w:tc>
          <w:tcPr>
            <w:tcW w:w="1628" w:type="pct"/>
            <w:vAlign w:val="center"/>
          </w:tcPr>
          <w:p w:rsidR="009F7D9E" w:rsidRDefault="004758FD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氯气干燥、混酸硝化</w:t>
            </w:r>
          </w:p>
        </w:tc>
      </w:tr>
      <w:tr w:rsidR="00757EE7" w:rsidTr="003C6EE8">
        <w:trPr>
          <w:trHeight w:val="200"/>
          <w:jc w:val="center"/>
        </w:trPr>
        <w:tc>
          <w:tcPr>
            <w:tcW w:w="1116" w:type="pct"/>
            <w:vMerge w:val="restart"/>
            <w:vAlign w:val="center"/>
          </w:tcPr>
          <w:p w:rsidR="00757EE7" w:rsidRDefault="00757EE7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排放有毒有害物质的情况</w:t>
            </w:r>
          </w:p>
        </w:tc>
        <w:tc>
          <w:tcPr>
            <w:tcW w:w="1244" w:type="pct"/>
            <w:vAlign w:val="center"/>
          </w:tcPr>
          <w:p w:rsidR="00757EE7" w:rsidRDefault="00757EE7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1012" w:type="pct"/>
            <w:vAlign w:val="center"/>
          </w:tcPr>
          <w:p w:rsidR="00757EE7" w:rsidRDefault="00757EE7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年排放量（</w:t>
            </w:r>
            <w:r>
              <w:rPr>
                <w:rStyle w:val="checkbox2"/>
                <w:rFonts w:hint="eastAsia"/>
                <w:sz w:val="24"/>
                <w:szCs w:val="24"/>
              </w:rPr>
              <w:t>t</w:t>
            </w:r>
            <w:r>
              <w:rPr>
                <w:rStyle w:val="checkbox2"/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628" w:type="pct"/>
            <w:vAlign w:val="center"/>
          </w:tcPr>
          <w:p w:rsidR="00757EE7" w:rsidRDefault="00757EE7" w:rsidP="007F1296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排放浓度</w:t>
            </w:r>
          </w:p>
        </w:tc>
      </w:tr>
      <w:tr w:rsidR="00757EE7" w:rsidTr="003C6EE8">
        <w:trPr>
          <w:trHeight w:val="182"/>
          <w:jc w:val="center"/>
        </w:trPr>
        <w:tc>
          <w:tcPr>
            <w:tcW w:w="1116" w:type="pct"/>
            <w:vMerge/>
            <w:vAlign w:val="center"/>
          </w:tcPr>
          <w:p w:rsidR="00757EE7" w:rsidRDefault="00757EE7">
            <w:pPr>
              <w:jc w:val="center"/>
              <w:rPr>
                <w:rStyle w:val="checkbox2"/>
                <w:sz w:val="24"/>
                <w:szCs w:val="24"/>
              </w:rPr>
            </w:pPr>
          </w:p>
        </w:tc>
        <w:tc>
          <w:tcPr>
            <w:tcW w:w="1244" w:type="pct"/>
            <w:vAlign w:val="center"/>
          </w:tcPr>
          <w:p w:rsidR="00757EE7" w:rsidRDefault="00757EE7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非甲烷总烃</w:t>
            </w:r>
          </w:p>
        </w:tc>
        <w:tc>
          <w:tcPr>
            <w:tcW w:w="1012" w:type="pct"/>
            <w:vAlign w:val="center"/>
          </w:tcPr>
          <w:p w:rsidR="00757EE7" w:rsidRDefault="00757EE7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1.2188</w:t>
            </w:r>
          </w:p>
        </w:tc>
        <w:tc>
          <w:tcPr>
            <w:tcW w:w="1628" w:type="pct"/>
            <w:vAlign w:val="center"/>
          </w:tcPr>
          <w:p w:rsidR="00757EE7" w:rsidRDefault="00757EE7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3.2mg/m</w:t>
            </w:r>
            <w:r>
              <w:rPr>
                <w:rStyle w:val="checkbox2"/>
                <w:rFonts w:hint="eastAsia"/>
                <w:sz w:val="24"/>
                <w:szCs w:val="24"/>
              </w:rPr>
              <w:t>³</w:t>
            </w:r>
          </w:p>
        </w:tc>
      </w:tr>
      <w:tr w:rsidR="00757EE7" w:rsidTr="003C6EE8">
        <w:trPr>
          <w:trHeight w:val="90"/>
          <w:jc w:val="center"/>
        </w:trPr>
        <w:tc>
          <w:tcPr>
            <w:tcW w:w="1116" w:type="pct"/>
            <w:vMerge/>
            <w:vAlign w:val="center"/>
          </w:tcPr>
          <w:p w:rsidR="00757EE7" w:rsidRDefault="00757EE7">
            <w:pPr>
              <w:jc w:val="center"/>
              <w:rPr>
                <w:rStyle w:val="checkbox2"/>
                <w:sz w:val="24"/>
                <w:szCs w:val="24"/>
              </w:rPr>
            </w:pPr>
          </w:p>
        </w:tc>
        <w:tc>
          <w:tcPr>
            <w:tcW w:w="1244" w:type="pct"/>
            <w:vAlign w:val="center"/>
          </w:tcPr>
          <w:p w:rsidR="00757EE7" w:rsidRDefault="00757EE7" w:rsidP="002C6E80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SO</w:t>
            </w:r>
            <w:r w:rsidRPr="0061284B">
              <w:rPr>
                <w:rStyle w:val="checkbox2"/>
                <w:rFonts w:hint="eastAsia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12" w:type="pct"/>
            <w:vAlign w:val="center"/>
          </w:tcPr>
          <w:p w:rsidR="00757EE7" w:rsidRDefault="00757EE7" w:rsidP="002C6E80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17.64</w:t>
            </w:r>
          </w:p>
        </w:tc>
        <w:tc>
          <w:tcPr>
            <w:tcW w:w="1628" w:type="pct"/>
            <w:vAlign w:val="center"/>
          </w:tcPr>
          <w:p w:rsidR="00757EE7" w:rsidRDefault="00757EE7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5.05mg/m</w:t>
            </w:r>
            <w:r>
              <w:rPr>
                <w:rStyle w:val="checkbox2"/>
                <w:rFonts w:hint="eastAsia"/>
                <w:sz w:val="24"/>
                <w:szCs w:val="24"/>
              </w:rPr>
              <w:t>³</w:t>
            </w:r>
          </w:p>
        </w:tc>
      </w:tr>
      <w:tr w:rsidR="00757EE7" w:rsidTr="003C6EE8">
        <w:trPr>
          <w:trHeight w:val="90"/>
          <w:jc w:val="center"/>
        </w:trPr>
        <w:tc>
          <w:tcPr>
            <w:tcW w:w="1116" w:type="pct"/>
            <w:vMerge/>
            <w:vAlign w:val="center"/>
          </w:tcPr>
          <w:p w:rsidR="00757EE7" w:rsidRDefault="00757EE7">
            <w:pPr>
              <w:jc w:val="center"/>
              <w:rPr>
                <w:rStyle w:val="checkbox2"/>
                <w:sz w:val="24"/>
                <w:szCs w:val="24"/>
              </w:rPr>
            </w:pPr>
          </w:p>
        </w:tc>
        <w:tc>
          <w:tcPr>
            <w:tcW w:w="1244" w:type="pct"/>
            <w:vAlign w:val="center"/>
          </w:tcPr>
          <w:p w:rsidR="00757EE7" w:rsidRDefault="00757EE7" w:rsidP="00757EE7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NO</w:t>
            </w:r>
            <w:r>
              <w:rPr>
                <w:rStyle w:val="checkbox2"/>
                <w:rFonts w:hint="eastAsia"/>
                <w:sz w:val="24"/>
                <w:szCs w:val="24"/>
                <w:vertAlign w:val="subscript"/>
              </w:rPr>
              <w:t>x</w:t>
            </w:r>
          </w:p>
        </w:tc>
        <w:tc>
          <w:tcPr>
            <w:tcW w:w="1012" w:type="pct"/>
            <w:vAlign w:val="center"/>
          </w:tcPr>
          <w:p w:rsidR="00757EE7" w:rsidRDefault="00757EE7" w:rsidP="002C6E80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83.96</w:t>
            </w:r>
          </w:p>
        </w:tc>
        <w:tc>
          <w:tcPr>
            <w:tcW w:w="1628" w:type="pct"/>
            <w:vAlign w:val="center"/>
          </w:tcPr>
          <w:p w:rsidR="00757EE7" w:rsidRDefault="00757EE7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24.05mg/m</w:t>
            </w:r>
            <w:r>
              <w:rPr>
                <w:rStyle w:val="checkbox2"/>
                <w:rFonts w:hint="eastAsia"/>
                <w:sz w:val="24"/>
                <w:szCs w:val="24"/>
              </w:rPr>
              <w:t>³</w:t>
            </w:r>
          </w:p>
        </w:tc>
      </w:tr>
      <w:tr w:rsidR="00757EE7" w:rsidTr="003C6EE8">
        <w:trPr>
          <w:trHeight w:val="90"/>
          <w:jc w:val="center"/>
        </w:trPr>
        <w:tc>
          <w:tcPr>
            <w:tcW w:w="1116" w:type="pct"/>
            <w:vMerge/>
            <w:vAlign w:val="center"/>
          </w:tcPr>
          <w:p w:rsidR="00757EE7" w:rsidRDefault="00757EE7">
            <w:pPr>
              <w:jc w:val="center"/>
              <w:rPr>
                <w:rStyle w:val="checkbox2"/>
                <w:sz w:val="24"/>
                <w:szCs w:val="24"/>
              </w:rPr>
            </w:pPr>
          </w:p>
        </w:tc>
        <w:tc>
          <w:tcPr>
            <w:tcW w:w="1244" w:type="pct"/>
            <w:vAlign w:val="center"/>
          </w:tcPr>
          <w:p w:rsidR="00757EE7" w:rsidRDefault="00757EE7" w:rsidP="002C6E80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颗粒物</w:t>
            </w:r>
          </w:p>
        </w:tc>
        <w:tc>
          <w:tcPr>
            <w:tcW w:w="1012" w:type="pct"/>
            <w:vAlign w:val="center"/>
          </w:tcPr>
          <w:p w:rsidR="00757EE7" w:rsidRDefault="00757EE7" w:rsidP="002C6E80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2.64</w:t>
            </w:r>
          </w:p>
        </w:tc>
        <w:tc>
          <w:tcPr>
            <w:tcW w:w="1628" w:type="pct"/>
            <w:vAlign w:val="center"/>
          </w:tcPr>
          <w:p w:rsidR="00757EE7" w:rsidRDefault="00757EE7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0.075mg/m</w:t>
            </w:r>
            <w:r>
              <w:rPr>
                <w:rStyle w:val="checkbox2"/>
                <w:rFonts w:hint="eastAsia"/>
                <w:sz w:val="24"/>
                <w:szCs w:val="24"/>
              </w:rPr>
              <w:t>³</w:t>
            </w:r>
          </w:p>
        </w:tc>
      </w:tr>
      <w:tr w:rsidR="00757EE7" w:rsidTr="003C6EE8">
        <w:trPr>
          <w:trHeight w:val="92"/>
          <w:jc w:val="center"/>
        </w:trPr>
        <w:tc>
          <w:tcPr>
            <w:tcW w:w="1116" w:type="pct"/>
            <w:vMerge/>
            <w:vAlign w:val="center"/>
          </w:tcPr>
          <w:p w:rsidR="00757EE7" w:rsidRDefault="00757EE7">
            <w:pPr>
              <w:jc w:val="center"/>
              <w:rPr>
                <w:rStyle w:val="checkbox2"/>
                <w:sz w:val="24"/>
                <w:szCs w:val="24"/>
              </w:rPr>
            </w:pPr>
          </w:p>
        </w:tc>
        <w:tc>
          <w:tcPr>
            <w:tcW w:w="1244" w:type="pct"/>
            <w:vAlign w:val="center"/>
          </w:tcPr>
          <w:p w:rsidR="00757EE7" w:rsidRDefault="00757EE7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COD</w:t>
            </w:r>
          </w:p>
        </w:tc>
        <w:tc>
          <w:tcPr>
            <w:tcW w:w="1012" w:type="pct"/>
            <w:vAlign w:val="center"/>
          </w:tcPr>
          <w:p w:rsidR="00757EE7" w:rsidRDefault="00757EE7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226.67</w:t>
            </w:r>
          </w:p>
        </w:tc>
        <w:tc>
          <w:tcPr>
            <w:tcW w:w="1628" w:type="pct"/>
            <w:vAlign w:val="center"/>
          </w:tcPr>
          <w:p w:rsidR="00757EE7" w:rsidRDefault="00757EE7" w:rsidP="00757EE7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250.0mg/l</w:t>
            </w:r>
          </w:p>
        </w:tc>
      </w:tr>
      <w:tr w:rsidR="00757EE7" w:rsidTr="003C6EE8">
        <w:trPr>
          <w:trHeight w:val="92"/>
          <w:jc w:val="center"/>
        </w:trPr>
        <w:tc>
          <w:tcPr>
            <w:tcW w:w="1116" w:type="pct"/>
            <w:vMerge/>
            <w:vAlign w:val="center"/>
          </w:tcPr>
          <w:p w:rsidR="00757EE7" w:rsidRDefault="00757EE7">
            <w:pPr>
              <w:jc w:val="center"/>
              <w:rPr>
                <w:rStyle w:val="checkbox2"/>
                <w:sz w:val="24"/>
                <w:szCs w:val="24"/>
              </w:rPr>
            </w:pPr>
          </w:p>
        </w:tc>
        <w:tc>
          <w:tcPr>
            <w:tcW w:w="1244" w:type="pct"/>
            <w:vAlign w:val="center"/>
          </w:tcPr>
          <w:p w:rsidR="00757EE7" w:rsidRDefault="00757EE7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氨氮</w:t>
            </w:r>
          </w:p>
        </w:tc>
        <w:tc>
          <w:tcPr>
            <w:tcW w:w="1012" w:type="pct"/>
            <w:vAlign w:val="center"/>
          </w:tcPr>
          <w:p w:rsidR="00757EE7" w:rsidRDefault="00757EE7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9.65</w:t>
            </w:r>
          </w:p>
        </w:tc>
        <w:tc>
          <w:tcPr>
            <w:tcW w:w="1628" w:type="pct"/>
            <w:vAlign w:val="center"/>
          </w:tcPr>
          <w:p w:rsidR="00757EE7" w:rsidRDefault="00757EE7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10.64mg/l</w:t>
            </w:r>
          </w:p>
        </w:tc>
      </w:tr>
      <w:tr w:rsidR="00757EE7" w:rsidTr="003C6EE8">
        <w:trPr>
          <w:trHeight w:val="92"/>
          <w:jc w:val="center"/>
        </w:trPr>
        <w:tc>
          <w:tcPr>
            <w:tcW w:w="1116" w:type="pct"/>
            <w:vMerge/>
            <w:vAlign w:val="center"/>
          </w:tcPr>
          <w:p w:rsidR="00757EE7" w:rsidRDefault="00757EE7">
            <w:pPr>
              <w:jc w:val="center"/>
              <w:rPr>
                <w:rStyle w:val="checkbox2"/>
                <w:sz w:val="24"/>
                <w:szCs w:val="24"/>
              </w:rPr>
            </w:pPr>
          </w:p>
        </w:tc>
        <w:tc>
          <w:tcPr>
            <w:tcW w:w="1244" w:type="pct"/>
            <w:vAlign w:val="center"/>
          </w:tcPr>
          <w:p w:rsidR="00757EE7" w:rsidRDefault="00757EE7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总磷</w:t>
            </w:r>
          </w:p>
        </w:tc>
        <w:tc>
          <w:tcPr>
            <w:tcW w:w="1012" w:type="pct"/>
            <w:vAlign w:val="center"/>
          </w:tcPr>
          <w:p w:rsidR="00757EE7" w:rsidRDefault="00757EE7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0.72</w:t>
            </w:r>
          </w:p>
        </w:tc>
        <w:tc>
          <w:tcPr>
            <w:tcW w:w="1628" w:type="pct"/>
            <w:vAlign w:val="center"/>
          </w:tcPr>
          <w:p w:rsidR="00757EE7" w:rsidRDefault="00757EE7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0.79mg/l</w:t>
            </w:r>
          </w:p>
        </w:tc>
      </w:tr>
      <w:tr w:rsidR="00757EE7" w:rsidTr="003C6EE8">
        <w:trPr>
          <w:trHeight w:val="92"/>
          <w:jc w:val="center"/>
        </w:trPr>
        <w:tc>
          <w:tcPr>
            <w:tcW w:w="1116" w:type="pct"/>
            <w:vMerge/>
            <w:vAlign w:val="center"/>
          </w:tcPr>
          <w:p w:rsidR="00757EE7" w:rsidRDefault="00757EE7">
            <w:pPr>
              <w:jc w:val="center"/>
              <w:rPr>
                <w:rStyle w:val="checkbox2"/>
                <w:sz w:val="24"/>
                <w:szCs w:val="24"/>
              </w:rPr>
            </w:pPr>
          </w:p>
        </w:tc>
        <w:tc>
          <w:tcPr>
            <w:tcW w:w="1244" w:type="pct"/>
            <w:vAlign w:val="center"/>
          </w:tcPr>
          <w:p w:rsidR="00757EE7" w:rsidRDefault="00757EE7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总氮</w:t>
            </w:r>
          </w:p>
        </w:tc>
        <w:tc>
          <w:tcPr>
            <w:tcW w:w="1012" w:type="pct"/>
            <w:vAlign w:val="center"/>
          </w:tcPr>
          <w:p w:rsidR="00757EE7" w:rsidRDefault="00757EE7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29.64</w:t>
            </w:r>
          </w:p>
        </w:tc>
        <w:tc>
          <w:tcPr>
            <w:tcW w:w="1628" w:type="pct"/>
            <w:vAlign w:val="center"/>
          </w:tcPr>
          <w:p w:rsidR="00757EE7" w:rsidRDefault="00757EE7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32.69mg/l</w:t>
            </w:r>
          </w:p>
        </w:tc>
      </w:tr>
      <w:tr w:rsidR="007F1296" w:rsidTr="003C6EE8">
        <w:trPr>
          <w:trHeight w:val="167"/>
          <w:jc w:val="center"/>
        </w:trPr>
        <w:tc>
          <w:tcPr>
            <w:tcW w:w="1116" w:type="pct"/>
            <w:vMerge w:val="restart"/>
            <w:vAlign w:val="center"/>
          </w:tcPr>
          <w:p w:rsidR="007F1296" w:rsidRDefault="007F1296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lastRenderedPageBreak/>
              <w:t>危险废物产生及处理处置情况</w:t>
            </w:r>
          </w:p>
        </w:tc>
        <w:tc>
          <w:tcPr>
            <w:tcW w:w="1244" w:type="pct"/>
            <w:vAlign w:val="center"/>
          </w:tcPr>
          <w:p w:rsidR="007F1296" w:rsidRDefault="007F1296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1012" w:type="pct"/>
            <w:vAlign w:val="center"/>
          </w:tcPr>
          <w:p w:rsidR="007F1296" w:rsidRDefault="007F1296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年产生量（</w:t>
            </w:r>
            <w:r>
              <w:rPr>
                <w:rStyle w:val="checkbox2"/>
                <w:rFonts w:hint="eastAsia"/>
                <w:sz w:val="24"/>
                <w:szCs w:val="24"/>
              </w:rPr>
              <w:t>t</w:t>
            </w:r>
            <w:r>
              <w:rPr>
                <w:rStyle w:val="checkbox2"/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628" w:type="pct"/>
            <w:vAlign w:val="center"/>
          </w:tcPr>
          <w:p w:rsidR="007F1296" w:rsidRDefault="007F1296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处置去向</w:t>
            </w:r>
          </w:p>
        </w:tc>
      </w:tr>
      <w:tr w:rsidR="007F1296" w:rsidTr="003C6EE8">
        <w:trPr>
          <w:trHeight w:val="90"/>
          <w:jc w:val="center"/>
        </w:trPr>
        <w:tc>
          <w:tcPr>
            <w:tcW w:w="1116" w:type="pct"/>
            <w:vMerge/>
            <w:vAlign w:val="center"/>
          </w:tcPr>
          <w:p w:rsidR="007F1296" w:rsidRDefault="007F1296">
            <w:pPr>
              <w:jc w:val="center"/>
              <w:rPr>
                <w:rStyle w:val="checkbox2"/>
                <w:sz w:val="24"/>
                <w:szCs w:val="24"/>
              </w:rPr>
            </w:pPr>
          </w:p>
        </w:tc>
        <w:tc>
          <w:tcPr>
            <w:tcW w:w="1244" w:type="pct"/>
            <w:vAlign w:val="center"/>
          </w:tcPr>
          <w:p w:rsidR="007F1296" w:rsidRDefault="007F1296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氯化苯精馏残液</w:t>
            </w:r>
          </w:p>
        </w:tc>
        <w:tc>
          <w:tcPr>
            <w:tcW w:w="1012" w:type="pct"/>
            <w:vAlign w:val="center"/>
          </w:tcPr>
          <w:p w:rsidR="007F1296" w:rsidRDefault="007F1296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209.84</w:t>
            </w:r>
          </w:p>
        </w:tc>
        <w:tc>
          <w:tcPr>
            <w:tcW w:w="1628" w:type="pct"/>
            <w:vAlign w:val="center"/>
          </w:tcPr>
          <w:p w:rsidR="007F1296" w:rsidRDefault="007F1296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江苏鹏宇化工有限公司</w:t>
            </w:r>
            <w:r>
              <w:rPr>
                <w:rStyle w:val="checkbox2"/>
                <w:rFonts w:hint="eastAsia"/>
                <w:sz w:val="24"/>
                <w:szCs w:val="24"/>
              </w:rPr>
              <w:t>/</w:t>
            </w:r>
            <w:r>
              <w:rPr>
                <w:rStyle w:val="checkbox2"/>
                <w:rFonts w:hint="eastAsia"/>
                <w:sz w:val="24"/>
                <w:szCs w:val="24"/>
              </w:rPr>
              <w:t>盐城新宇辉丰环保科技有限公司</w:t>
            </w:r>
          </w:p>
        </w:tc>
      </w:tr>
      <w:tr w:rsidR="007F1296" w:rsidTr="003C6EE8">
        <w:trPr>
          <w:trHeight w:val="90"/>
          <w:jc w:val="center"/>
        </w:trPr>
        <w:tc>
          <w:tcPr>
            <w:tcW w:w="1116" w:type="pct"/>
            <w:vMerge/>
            <w:vAlign w:val="center"/>
          </w:tcPr>
          <w:p w:rsidR="007F1296" w:rsidRDefault="007F1296">
            <w:pPr>
              <w:jc w:val="center"/>
              <w:rPr>
                <w:rStyle w:val="checkbox2"/>
                <w:sz w:val="24"/>
                <w:szCs w:val="24"/>
              </w:rPr>
            </w:pPr>
          </w:p>
        </w:tc>
        <w:tc>
          <w:tcPr>
            <w:tcW w:w="1244" w:type="pct"/>
            <w:vAlign w:val="center"/>
          </w:tcPr>
          <w:p w:rsidR="007F1296" w:rsidRDefault="007F1296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环氧氯丙烷精馏残液</w:t>
            </w:r>
          </w:p>
        </w:tc>
        <w:tc>
          <w:tcPr>
            <w:tcW w:w="1012" w:type="pct"/>
            <w:vAlign w:val="center"/>
          </w:tcPr>
          <w:p w:rsidR="007F1296" w:rsidRDefault="007F1296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171.73</w:t>
            </w:r>
          </w:p>
        </w:tc>
        <w:tc>
          <w:tcPr>
            <w:tcW w:w="1628" w:type="pct"/>
            <w:vAlign w:val="center"/>
          </w:tcPr>
          <w:p w:rsidR="007F1296" w:rsidRDefault="007F1296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镇江新宇固体废物处置有限公司</w:t>
            </w:r>
          </w:p>
        </w:tc>
      </w:tr>
      <w:tr w:rsidR="007F1296" w:rsidTr="003C6EE8">
        <w:trPr>
          <w:trHeight w:val="90"/>
          <w:jc w:val="center"/>
        </w:trPr>
        <w:tc>
          <w:tcPr>
            <w:tcW w:w="1116" w:type="pct"/>
            <w:vMerge/>
            <w:vAlign w:val="center"/>
          </w:tcPr>
          <w:p w:rsidR="007F1296" w:rsidRDefault="007F1296">
            <w:pPr>
              <w:jc w:val="center"/>
              <w:rPr>
                <w:rStyle w:val="checkbox2"/>
                <w:sz w:val="24"/>
                <w:szCs w:val="24"/>
              </w:rPr>
            </w:pPr>
          </w:p>
        </w:tc>
        <w:tc>
          <w:tcPr>
            <w:tcW w:w="1244" w:type="pct"/>
            <w:vAlign w:val="center"/>
          </w:tcPr>
          <w:p w:rsidR="007F1296" w:rsidRDefault="007F1296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苯胺精馏残液</w:t>
            </w:r>
          </w:p>
        </w:tc>
        <w:tc>
          <w:tcPr>
            <w:tcW w:w="1012" w:type="pct"/>
            <w:vAlign w:val="center"/>
          </w:tcPr>
          <w:p w:rsidR="007F1296" w:rsidRDefault="007F1296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46.46</w:t>
            </w:r>
          </w:p>
        </w:tc>
        <w:tc>
          <w:tcPr>
            <w:tcW w:w="1628" w:type="pct"/>
            <w:vAlign w:val="center"/>
          </w:tcPr>
          <w:p w:rsidR="007F1296" w:rsidRDefault="007F1296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泰兴苏伊士废料处理有限公司</w:t>
            </w:r>
            <w:r>
              <w:rPr>
                <w:rStyle w:val="checkbox2"/>
                <w:rFonts w:hint="eastAsia"/>
                <w:sz w:val="24"/>
                <w:szCs w:val="24"/>
              </w:rPr>
              <w:t>/</w:t>
            </w:r>
            <w:r>
              <w:rPr>
                <w:rStyle w:val="checkbox2"/>
                <w:rFonts w:hint="eastAsia"/>
                <w:sz w:val="24"/>
                <w:szCs w:val="24"/>
              </w:rPr>
              <w:t>响水新宇环保科技有限公司</w:t>
            </w:r>
          </w:p>
        </w:tc>
      </w:tr>
      <w:tr w:rsidR="007F1296" w:rsidTr="003C6EE8">
        <w:trPr>
          <w:trHeight w:val="170"/>
          <w:jc w:val="center"/>
        </w:trPr>
        <w:tc>
          <w:tcPr>
            <w:tcW w:w="1116" w:type="pct"/>
            <w:vMerge/>
            <w:vAlign w:val="center"/>
          </w:tcPr>
          <w:p w:rsidR="007F1296" w:rsidRDefault="007F1296">
            <w:pPr>
              <w:jc w:val="center"/>
              <w:rPr>
                <w:rStyle w:val="checkbox2"/>
                <w:sz w:val="24"/>
                <w:szCs w:val="24"/>
              </w:rPr>
            </w:pPr>
          </w:p>
        </w:tc>
        <w:tc>
          <w:tcPr>
            <w:tcW w:w="1244" w:type="pct"/>
            <w:vAlign w:val="center"/>
          </w:tcPr>
          <w:p w:rsidR="007F1296" w:rsidRDefault="007F1296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硝基苯精馏残液</w:t>
            </w:r>
          </w:p>
        </w:tc>
        <w:tc>
          <w:tcPr>
            <w:tcW w:w="1012" w:type="pct"/>
            <w:vAlign w:val="center"/>
          </w:tcPr>
          <w:p w:rsidR="007F1296" w:rsidRDefault="007F1296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114.048</w:t>
            </w:r>
          </w:p>
        </w:tc>
        <w:tc>
          <w:tcPr>
            <w:tcW w:w="1628" w:type="pct"/>
            <w:vAlign w:val="center"/>
          </w:tcPr>
          <w:p w:rsidR="007F1296" w:rsidRDefault="007F1296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镇江新宇固体废物处置有限公司</w:t>
            </w:r>
          </w:p>
        </w:tc>
      </w:tr>
      <w:tr w:rsidR="007F1296" w:rsidTr="003C6EE8">
        <w:trPr>
          <w:trHeight w:val="212"/>
          <w:jc w:val="center"/>
        </w:trPr>
        <w:tc>
          <w:tcPr>
            <w:tcW w:w="1116" w:type="pct"/>
            <w:vMerge/>
            <w:vAlign w:val="center"/>
          </w:tcPr>
          <w:p w:rsidR="007F1296" w:rsidRDefault="007F1296">
            <w:pPr>
              <w:jc w:val="center"/>
              <w:rPr>
                <w:rStyle w:val="checkbox2"/>
                <w:sz w:val="24"/>
                <w:szCs w:val="24"/>
              </w:rPr>
            </w:pPr>
          </w:p>
        </w:tc>
        <w:tc>
          <w:tcPr>
            <w:tcW w:w="1244" w:type="pct"/>
            <w:vAlign w:val="center"/>
          </w:tcPr>
          <w:p w:rsidR="007F1296" w:rsidRDefault="007F1296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吡虫啉合成残液</w:t>
            </w:r>
          </w:p>
        </w:tc>
        <w:tc>
          <w:tcPr>
            <w:tcW w:w="1012" w:type="pct"/>
            <w:vAlign w:val="center"/>
          </w:tcPr>
          <w:p w:rsidR="007F1296" w:rsidRDefault="007F1296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215.57</w:t>
            </w:r>
          </w:p>
        </w:tc>
        <w:tc>
          <w:tcPr>
            <w:tcW w:w="1628" w:type="pct"/>
            <w:vAlign w:val="center"/>
          </w:tcPr>
          <w:p w:rsidR="007F1296" w:rsidRDefault="007F1296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镇江新宇固体废物处置有限公司</w:t>
            </w:r>
          </w:p>
        </w:tc>
      </w:tr>
      <w:tr w:rsidR="007F1296" w:rsidTr="003C6EE8">
        <w:trPr>
          <w:trHeight w:val="212"/>
          <w:jc w:val="center"/>
        </w:trPr>
        <w:tc>
          <w:tcPr>
            <w:tcW w:w="1116" w:type="pct"/>
            <w:vMerge/>
            <w:vAlign w:val="center"/>
          </w:tcPr>
          <w:p w:rsidR="007F1296" w:rsidRDefault="007F1296">
            <w:pPr>
              <w:jc w:val="center"/>
              <w:rPr>
                <w:rStyle w:val="checkbox2"/>
                <w:sz w:val="24"/>
                <w:szCs w:val="24"/>
              </w:rPr>
            </w:pPr>
          </w:p>
        </w:tc>
        <w:tc>
          <w:tcPr>
            <w:tcW w:w="1244" w:type="pct"/>
            <w:vAlign w:val="center"/>
          </w:tcPr>
          <w:p w:rsidR="007F1296" w:rsidRDefault="007F1296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二氯苯精馏残液</w:t>
            </w:r>
          </w:p>
        </w:tc>
        <w:tc>
          <w:tcPr>
            <w:tcW w:w="1012" w:type="pct"/>
            <w:vAlign w:val="center"/>
          </w:tcPr>
          <w:p w:rsidR="007F1296" w:rsidRDefault="007F1296" w:rsidP="009C11DD">
            <w:pPr>
              <w:jc w:val="center"/>
              <w:rPr>
                <w:rStyle w:val="checkbox2"/>
                <w:sz w:val="24"/>
                <w:szCs w:val="24"/>
              </w:rPr>
            </w:pPr>
            <w:r w:rsidRPr="009C11DD">
              <w:rPr>
                <w:rStyle w:val="checkbox2"/>
                <w:rFonts w:hint="eastAsia"/>
                <w:sz w:val="24"/>
                <w:szCs w:val="24"/>
              </w:rPr>
              <w:t>313.48</w:t>
            </w:r>
          </w:p>
        </w:tc>
        <w:tc>
          <w:tcPr>
            <w:tcW w:w="1628" w:type="pct"/>
            <w:vAlign w:val="center"/>
          </w:tcPr>
          <w:p w:rsidR="007F1296" w:rsidRDefault="007F1296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江苏鹏宇化工有限公司</w:t>
            </w:r>
            <w:r>
              <w:rPr>
                <w:rStyle w:val="checkbox2"/>
                <w:rFonts w:hint="eastAsia"/>
                <w:sz w:val="24"/>
                <w:szCs w:val="24"/>
              </w:rPr>
              <w:t>/</w:t>
            </w:r>
            <w:r>
              <w:rPr>
                <w:rStyle w:val="checkbox2"/>
                <w:rFonts w:hint="eastAsia"/>
                <w:sz w:val="24"/>
                <w:szCs w:val="24"/>
              </w:rPr>
              <w:t>盐城新宇辉丰环保科技有限公司</w:t>
            </w:r>
          </w:p>
        </w:tc>
      </w:tr>
      <w:tr w:rsidR="007F1296" w:rsidTr="003C6EE8">
        <w:trPr>
          <w:trHeight w:val="581"/>
          <w:jc w:val="center"/>
        </w:trPr>
        <w:tc>
          <w:tcPr>
            <w:tcW w:w="1116" w:type="pct"/>
            <w:vMerge/>
            <w:vAlign w:val="center"/>
          </w:tcPr>
          <w:p w:rsidR="007F1296" w:rsidRDefault="007F1296">
            <w:pPr>
              <w:jc w:val="center"/>
              <w:rPr>
                <w:rStyle w:val="checkbox2"/>
                <w:sz w:val="24"/>
                <w:szCs w:val="24"/>
              </w:rPr>
            </w:pPr>
          </w:p>
        </w:tc>
        <w:tc>
          <w:tcPr>
            <w:tcW w:w="1244" w:type="pct"/>
            <w:vAlign w:val="center"/>
          </w:tcPr>
          <w:p w:rsidR="007F1296" w:rsidRDefault="007F1296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废硫酸</w:t>
            </w:r>
          </w:p>
        </w:tc>
        <w:tc>
          <w:tcPr>
            <w:tcW w:w="1012" w:type="pct"/>
            <w:vAlign w:val="center"/>
          </w:tcPr>
          <w:p w:rsidR="007F1296" w:rsidRDefault="007F1296" w:rsidP="009C11DD">
            <w:pPr>
              <w:jc w:val="center"/>
              <w:rPr>
                <w:rStyle w:val="checkbox2"/>
                <w:sz w:val="24"/>
                <w:szCs w:val="24"/>
              </w:rPr>
            </w:pPr>
            <w:r w:rsidRPr="009C11DD">
              <w:rPr>
                <w:rStyle w:val="checkbox2"/>
                <w:rFonts w:hint="eastAsia"/>
                <w:sz w:val="24"/>
                <w:szCs w:val="24"/>
              </w:rPr>
              <w:t>4238.38</w:t>
            </w:r>
          </w:p>
        </w:tc>
        <w:tc>
          <w:tcPr>
            <w:tcW w:w="1628" w:type="pct"/>
            <w:vAlign w:val="center"/>
          </w:tcPr>
          <w:p w:rsidR="007F1296" w:rsidRDefault="007F1296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江苏美乐肥料有限公司</w:t>
            </w:r>
          </w:p>
        </w:tc>
      </w:tr>
      <w:tr w:rsidR="007F1296" w:rsidTr="003C6EE8">
        <w:trPr>
          <w:trHeight w:val="212"/>
          <w:jc w:val="center"/>
        </w:trPr>
        <w:tc>
          <w:tcPr>
            <w:tcW w:w="1116" w:type="pct"/>
            <w:vMerge/>
            <w:vAlign w:val="center"/>
          </w:tcPr>
          <w:p w:rsidR="007F1296" w:rsidRDefault="007F1296">
            <w:pPr>
              <w:jc w:val="center"/>
              <w:rPr>
                <w:rStyle w:val="checkbox2"/>
                <w:sz w:val="24"/>
                <w:szCs w:val="24"/>
              </w:rPr>
            </w:pPr>
          </w:p>
        </w:tc>
        <w:tc>
          <w:tcPr>
            <w:tcW w:w="1244" w:type="pct"/>
            <w:vAlign w:val="center"/>
          </w:tcPr>
          <w:p w:rsidR="007F1296" w:rsidRDefault="007F1296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废石棉绒</w:t>
            </w:r>
          </w:p>
        </w:tc>
        <w:tc>
          <w:tcPr>
            <w:tcW w:w="1012" w:type="pct"/>
            <w:vAlign w:val="center"/>
          </w:tcPr>
          <w:p w:rsidR="007F1296" w:rsidRDefault="007F1296" w:rsidP="009C11DD">
            <w:pPr>
              <w:jc w:val="center"/>
              <w:rPr>
                <w:rStyle w:val="checkbox2"/>
                <w:sz w:val="24"/>
                <w:szCs w:val="24"/>
              </w:rPr>
            </w:pPr>
            <w:r w:rsidRPr="009C11DD">
              <w:rPr>
                <w:rStyle w:val="checkbox2"/>
                <w:rFonts w:hint="eastAsia"/>
                <w:sz w:val="24"/>
                <w:szCs w:val="24"/>
              </w:rPr>
              <w:t>15.86</w:t>
            </w:r>
          </w:p>
        </w:tc>
        <w:tc>
          <w:tcPr>
            <w:tcW w:w="1628" w:type="pct"/>
            <w:vAlign w:val="center"/>
          </w:tcPr>
          <w:p w:rsidR="007F1296" w:rsidRDefault="007F1296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扬州杰嘉工业固废处置有限公司</w:t>
            </w:r>
          </w:p>
        </w:tc>
      </w:tr>
      <w:tr w:rsidR="007F1296" w:rsidTr="003C6EE8">
        <w:trPr>
          <w:trHeight w:val="212"/>
          <w:jc w:val="center"/>
        </w:trPr>
        <w:tc>
          <w:tcPr>
            <w:tcW w:w="1116" w:type="pct"/>
            <w:vMerge/>
            <w:vAlign w:val="center"/>
          </w:tcPr>
          <w:p w:rsidR="007F1296" w:rsidRDefault="007F1296">
            <w:pPr>
              <w:jc w:val="center"/>
              <w:rPr>
                <w:rStyle w:val="checkbox2"/>
                <w:sz w:val="24"/>
                <w:szCs w:val="24"/>
              </w:rPr>
            </w:pPr>
          </w:p>
        </w:tc>
        <w:tc>
          <w:tcPr>
            <w:tcW w:w="1244" w:type="pct"/>
            <w:vAlign w:val="center"/>
          </w:tcPr>
          <w:p w:rsidR="007F1296" w:rsidRDefault="007F1296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生化污泥</w:t>
            </w:r>
          </w:p>
        </w:tc>
        <w:tc>
          <w:tcPr>
            <w:tcW w:w="1012" w:type="pct"/>
            <w:vAlign w:val="center"/>
          </w:tcPr>
          <w:p w:rsidR="007F1296" w:rsidRDefault="007F1296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452.8</w:t>
            </w:r>
          </w:p>
        </w:tc>
        <w:tc>
          <w:tcPr>
            <w:tcW w:w="1628" w:type="pct"/>
            <w:vAlign w:val="center"/>
          </w:tcPr>
          <w:p w:rsidR="007F1296" w:rsidRDefault="007F1296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镇江新宇固体废物处置有限公司</w:t>
            </w:r>
            <w:r>
              <w:rPr>
                <w:rStyle w:val="checkbox2"/>
                <w:rFonts w:hint="eastAsia"/>
                <w:sz w:val="24"/>
                <w:szCs w:val="24"/>
              </w:rPr>
              <w:t>/</w:t>
            </w:r>
            <w:r>
              <w:rPr>
                <w:rStyle w:val="checkbox2"/>
                <w:rFonts w:hint="eastAsia"/>
                <w:sz w:val="24"/>
                <w:szCs w:val="24"/>
              </w:rPr>
              <w:t>扬州杰嘉工业固废处置有限公司</w:t>
            </w:r>
          </w:p>
        </w:tc>
      </w:tr>
      <w:tr w:rsidR="007F1296" w:rsidTr="003C6EE8">
        <w:trPr>
          <w:trHeight w:val="212"/>
          <w:jc w:val="center"/>
        </w:trPr>
        <w:tc>
          <w:tcPr>
            <w:tcW w:w="1116" w:type="pct"/>
            <w:vMerge/>
            <w:vAlign w:val="center"/>
          </w:tcPr>
          <w:p w:rsidR="007F1296" w:rsidRDefault="007F1296">
            <w:pPr>
              <w:jc w:val="center"/>
              <w:rPr>
                <w:rStyle w:val="checkbox2"/>
                <w:sz w:val="24"/>
                <w:szCs w:val="24"/>
              </w:rPr>
            </w:pPr>
          </w:p>
        </w:tc>
        <w:tc>
          <w:tcPr>
            <w:tcW w:w="1244" w:type="pct"/>
            <w:vAlign w:val="center"/>
          </w:tcPr>
          <w:p w:rsidR="007F1296" w:rsidRDefault="007F1296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废活性炭</w:t>
            </w:r>
          </w:p>
        </w:tc>
        <w:tc>
          <w:tcPr>
            <w:tcW w:w="1012" w:type="pct"/>
            <w:vAlign w:val="center"/>
          </w:tcPr>
          <w:p w:rsidR="007F1296" w:rsidRDefault="007F1296" w:rsidP="009C11DD">
            <w:pPr>
              <w:jc w:val="center"/>
              <w:rPr>
                <w:rStyle w:val="checkbox2"/>
                <w:sz w:val="24"/>
                <w:szCs w:val="24"/>
              </w:rPr>
            </w:pPr>
            <w:r w:rsidRPr="009C11DD">
              <w:rPr>
                <w:rStyle w:val="checkbox2"/>
                <w:rFonts w:hint="eastAsia"/>
                <w:sz w:val="24"/>
                <w:szCs w:val="24"/>
              </w:rPr>
              <w:t>12.7</w:t>
            </w:r>
          </w:p>
        </w:tc>
        <w:tc>
          <w:tcPr>
            <w:tcW w:w="1628" w:type="pct"/>
            <w:vAlign w:val="center"/>
          </w:tcPr>
          <w:p w:rsidR="007F1296" w:rsidRDefault="007F1296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江苏嘉盛旺环境科技有限公司</w:t>
            </w:r>
          </w:p>
        </w:tc>
      </w:tr>
      <w:tr w:rsidR="007F1296" w:rsidTr="003C6EE8">
        <w:trPr>
          <w:trHeight w:val="212"/>
          <w:jc w:val="center"/>
        </w:trPr>
        <w:tc>
          <w:tcPr>
            <w:tcW w:w="1116" w:type="pct"/>
            <w:vMerge/>
            <w:vAlign w:val="center"/>
          </w:tcPr>
          <w:p w:rsidR="007F1296" w:rsidRDefault="007F1296">
            <w:pPr>
              <w:jc w:val="center"/>
              <w:rPr>
                <w:rStyle w:val="checkbox2"/>
                <w:sz w:val="24"/>
                <w:szCs w:val="24"/>
              </w:rPr>
            </w:pPr>
          </w:p>
        </w:tc>
        <w:tc>
          <w:tcPr>
            <w:tcW w:w="1244" w:type="pct"/>
            <w:vAlign w:val="center"/>
          </w:tcPr>
          <w:p w:rsidR="007F1296" w:rsidRDefault="007F1296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废树脂</w:t>
            </w:r>
          </w:p>
        </w:tc>
        <w:tc>
          <w:tcPr>
            <w:tcW w:w="1012" w:type="pct"/>
            <w:vAlign w:val="center"/>
          </w:tcPr>
          <w:p w:rsidR="007F1296" w:rsidRDefault="007F1296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11.07</w:t>
            </w:r>
          </w:p>
        </w:tc>
        <w:tc>
          <w:tcPr>
            <w:tcW w:w="1628" w:type="pct"/>
            <w:vAlign w:val="center"/>
          </w:tcPr>
          <w:p w:rsidR="007F1296" w:rsidRDefault="007F1296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扬州东晟固废环保处理有限公司</w:t>
            </w:r>
          </w:p>
        </w:tc>
      </w:tr>
      <w:tr w:rsidR="007F1296" w:rsidTr="003C6EE8">
        <w:trPr>
          <w:trHeight w:val="212"/>
          <w:jc w:val="center"/>
        </w:trPr>
        <w:tc>
          <w:tcPr>
            <w:tcW w:w="1116" w:type="pct"/>
            <w:vMerge/>
            <w:vAlign w:val="center"/>
          </w:tcPr>
          <w:p w:rsidR="007F1296" w:rsidRDefault="007F1296">
            <w:pPr>
              <w:jc w:val="center"/>
              <w:rPr>
                <w:rStyle w:val="checkbox2"/>
                <w:sz w:val="24"/>
                <w:szCs w:val="24"/>
              </w:rPr>
            </w:pPr>
          </w:p>
        </w:tc>
        <w:tc>
          <w:tcPr>
            <w:tcW w:w="1244" w:type="pct"/>
            <w:vAlign w:val="center"/>
          </w:tcPr>
          <w:p w:rsidR="007F1296" w:rsidRDefault="007F1296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废离子膜</w:t>
            </w:r>
          </w:p>
        </w:tc>
        <w:tc>
          <w:tcPr>
            <w:tcW w:w="1012" w:type="pct"/>
            <w:vAlign w:val="center"/>
          </w:tcPr>
          <w:p w:rsidR="007F1296" w:rsidRDefault="007F1296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628" w:type="pct"/>
            <w:vAlign w:val="center"/>
          </w:tcPr>
          <w:p w:rsidR="007F1296" w:rsidRDefault="007F1296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扬州东晟固废环保处理有限公司</w:t>
            </w:r>
          </w:p>
        </w:tc>
      </w:tr>
      <w:tr w:rsidR="007F1296" w:rsidTr="003C6EE8">
        <w:trPr>
          <w:trHeight w:val="587"/>
          <w:jc w:val="center"/>
        </w:trPr>
        <w:tc>
          <w:tcPr>
            <w:tcW w:w="1116" w:type="pct"/>
            <w:vMerge/>
            <w:vAlign w:val="center"/>
          </w:tcPr>
          <w:p w:rsidR="007F1296" w:rsidRDefault="007F1296">
            <w:pPr>
              <w:jc w:val="center"/>
              <w:rPr>
                <w:rStyle w:val="checkbox2"/>
                <w:sz w:val="24"/>
                <w:szCs w:val="24"/>
              </w:rPr>
            </w:pPr>
          </w:p>
        </w:tc>
        <w:tc>
          <w:tcPr>
            <w:tcW w:w="1244" w:type="pct"/>
            <w:vAlign w:val="center"/>
          </w:tcPr>
          <w:p w:rsidR="007F1296" w:rsidRDefault="007F1296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废机油</w:t>
            </w:r>
          </w:p>
        </w:tc>
        <w:tc>
          <w:tcPr>
            <w:tcW w:w="1012" w:type="pct"/>
            <w:vAlign w:val="center"/>
          </w:tcPr>
          <w:p w:rsidR="007F1296" w:rsidRDefault="007F1296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13.04</w:t>
            </w:r>
          </w:p>
        </w:tc>
        <w:tc>
          <w:tcPr>
            <w:tcW w:w="1628" w:type="pct"/>
            <w:vAlign w:val="center"/>
          </w:tcPr>
          <w:p w:rsidR="007F1296" w:rsidRDefault="007F1296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江苏迈奥环保科技有限公司</w:t>
            </w:r>
          </w:p>
        </w:tc>
      </w:tr>
      <w:tr w:rsidR="007F1296" w:rsidTr="003C6EE8">
        <w:trPr>
          <w:trHeight w:val="212"/>
          <w:jc w:val="center"/>
        </w:trPr>
        <w:tc>
          <w:tcPr>
            <w:tcW w:w="1116" w:type="pct"/>
            <w:vMerge/>
            <w:vAlign w:val="center"/>
          </w:tcPr>
          <w:p w:rsidR="007F1296" w:rsidRDefault="007F1296">
            <w:pPr>
              <w:jc w:val="center"/>
              <w:rPr>
                <w:rStyle w:val="checkbox2"/>
                <w:sz w:val="24"/>
                <w:szCs w:val="24"/>
              </w:rPr>
            </w:pPr>
          </w:p>
        </w:tc>
        <w:tc>
          <w:tcPr>
            <w:tcW w:w="1244" w:type="pct"/>
            <w:vAlign w:val="center"/>
          </w:tcPr>
          <w:p w:rsidR="007F1296" w:rsidRDefault="007F1296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二氯苯胺废液</w:t>
            </w:r>
          </w:p>
        </w:tc>
        <w:tc>
          <w:tcPr>
            <w:tcW w:w="1012" w:type="pct"/>
            <w:vAlign w:val="center"/>
          </w:tcPr>
          <w:p w:rsidR="007F1296" w:rsidRDefault="007F1296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1.91</w:t>
            </w:r>
          </w:p>
        </w:tc>
        <w:tc>
          <w:tcPr>
            <w:tcW w:w="1628" w:type="pct"/>
            <w:vAlign w:val="center"/>
          </w:tcPr>
          <w:p w:rsidR="007F1296" w:rsidRDefault="007F1296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镇江新宇固体废物处置有限公司</w:t>
            </w:r>
          </w:p>
        </w:tc>
      </w:tr>
      <w:tr w:rsidR="007F1296" w:rsidTr="003C6EE8">
        <w:trPr>
          <w:trHeight w:val="212"/>
          <w:jc w:val="center"/>
        </w:trPr>
        <w:tc>
          <w:tcPr>
            <w:tcW w:w="1116" w:type="pct"/>
            <w:vMerge/>
            <w:vAlign w:val="center"/>
          </w:tcPr>
          <w:p w:rsidR="007F1296" w:rsidRDefault="007F1296">
            <w:pPr>
              <w:jc w:val="center"/>
              <w:rPr>
                <w:rStyle w:val="checkbox2"/>
                <w:sz w:val="24"/>
                <w:szCs w:val="24"/>
              </w:rPr>
            </w:pPr>
          </w:p>
        </w:tc>
        <w:tc>
          <w:tcPr>
            <w:tcW w:w="1244" w:type="pct"/>
            <w:vAlign w:val="center"/>
          </w:tcPr>
          <w:p w:rsidR="007F1296" w:rsidRDefault="007F1296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二氯硝基苯精馏残液</w:t>
            </w:r>
          </w:p>
        </w:tc>
        <w:tc>
          <w:tcPr>
            <w:tcW w:w="1012" w:type="pct"/>
            <w:vAlign w:val="center"/>
          </w:tcPr>
          <w:p w:rsidR="007F1296" w:rsidRDefault="007F1296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628" w:type="pct"/>
            <w:vAlign w:val="center"/>
          </w:tcPr>
          <w:p w:rsidR="007F1296" w:rsidRDefault="007F1296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镇江新宇固体废物处置有限公司</w:t>
            </w:r>
          </w:p>
        </w:tc>
      </w:tr>
      <w:tr w:rsidR="007F1296" w:rsidTr="003C6EE8">
        <w:trPr>
          <w:trHeight w:val="212"/>
          <w:jc w:val="center"/>
        </w:trPr>
        <w:tc>
          <w:tcPr>
            <w:tcW w:w="1116" w:type="pct"/>
            <w:vMerge/>
            <w:vAlign w:val="center"/>
          </w:tcPr>
          <w:p w:rsidR="007F1296" w:rsidRDefault="007F1296">
            <w:pPr>
              <w:jc w:val="center"/>
              <w:rPr>
                <w:rStyle w:val="checkbox2"/>
                <w:sz w:val="24"/>
                <w:szCs w:val="24"/>
              </w:rPr>
            </w:pPr>
          </w:p>
        </w:tc>
        <w:tc>
          <w:tcPr>
            <w:tcW w:w="1244" w:type="pct"/>
            <w:vAlign w:val="center"/>
          </w:tcPr>
          <w:p w:rsidR="007F1296" w:rsidRDefault="007F1296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废油漆桶</w:t>
            </w:r>
          </w:p>
        </w:tc>
        <w:tc>
          <w:tcPr>
            <w:tcW w:w="1012" w:type="pct"/>
            <w:vAlign w:val="center"/>
          </w:tcPr>
          <w:p w:rsidR="007F1296" w:rsidRPr="009C11DD" w:rsidRDefault="007F1296" w:rsidP="009C11DD">
            <w:pPr>
              <w:jc w:val="center"/>
              <w:rPr>
                <w:rStyle w:val="checkbox2"/>
                <w:sz w:val="24"/>
                <w:szCs w:val="24"/>
              </w:rPr>
            </w:pPr>
            <w:r w:rsidRPr="009C11DD">
              <w:rPr>
                <w:rStyle w:val="checkbox2"/>
                <w:rFonts w:hint="eastAsia"/>
                <w:sz w:val="24"/>
                <w:szCs w:val="24"/>
              </w:rPr>
              <w:t>3.94</w:t>
            </w:r>
          </w:p>
        </w:tc>
        <w:tc>
          <w:tcPr>
            <w:tcW w:w="1628" w:type="pct"/>
            <w:vAlign w:val="center"/>
          </w:tcPr>
          <w:p w:rsidR="007F1296" w:rsidRDefault="007F1296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镇江新宇固体废物处置有限公司</w:t>
            </w:r>
          </w:p>
        </w:tc>
      </w:tr>
      <w:tr w:rsidR="007F1296" w:rsidTr="003C6EE8">
        <w:trPr>
          <w:trHeight w:val="212"/>
          <w:jc w:val="center"/>
        </w:trPr>
        <w:tc>
          <w:tcPr>
            <w:tcW w:w="1116" w:type="pct"/>
            <w:vMerge/>
            <w:vAlign w:val="center"/>
          </w:tcPr>
          <w:p w:rsidR="007F1296" w:rsidRDefault="007F1296">
            <w:pPr>
              <w:jc w:val="center"/>
              <w:rPr>
                <w:rStyle w:val="checkbox2"/>
                <w:sz w:val="24"/>
                <w:szCs w:val="24"/>
              </w:rPr>
            </w:pPr>
          </w:p>
        </w:tc>
        <w:tc>
          <w:tcPr>
            <w:tcW w:w="1244" w:type="pct"/>
            <w:vAlign w:val="center"/>
          </w:tcPr>
          <w:p w:rsidR="007F1296" w:rsidRDefault="007F1296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废试剂瓶</w:t>
            </w:r>
          </w:p>
        </w:tc>
        <w:tc>
          <w:tcPr>
            <w:tcW w:w="1012" w:type="pct"/>
            <w:vAlign w:val="center"/>
          </w:tcPr>
          <w:p w:rsidR="007F1296" w:rsidRPr="009C11DD" w:rsidRDefault="007F1296" w:rsidP="009C11DD">
            <w:pPr>
              <w:jc w:val="center"/>
              <w:rPr>
                <w:rStyle w:val="checkbox2"/>
                <w:sz w:val="24"/>
                <w:szCs w:val="24"/>
              </w:rPr>
            </w:pPr>
            <w:r w:rsidRPr="009C11DD">
              <w:rPr>
                <w:rStyle w:val="checkbox2"/>
                <w:rFonts w:hint="eastAsia"/>
                <w:sz w:val="24"/>
                <w:szCs w:val="24"/>
              </w:rPr>
              <w:t>2.22</w:t>
            </w:r>
          </w:p>
        </w:tc>
        <w:tc>
          <w:tcPr>
            <w:tcW w:w="1628" w:type="pct"/>
            <w:vAlign w:val="center"/>
          </w:tcPr>
          <w:p w:rsidR="007F1296" w:rsidRDefault="007F1296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镇江新宇固体废物处置有限公司</w:t>
            </w:r>
          </w:p>
        </w:tc>
      </w:tr>
      <w:tr w:rsidR="007F1296">
        <w:trPr>
          <w:trHeight w:val="1058"/>
          <w:jc w:val="center"/>
        </w:trPr>
        <w:tc>
          <w:tcPr>
            <w:tcW w:w="1116" w:type="pct"/>
            <w:vAlign w:val="center"/>
          </w:tcPr>
          <w:p w:rsidR="007F1296" w:rsidRDefault="007F1296">
            <w:pPr>
              <w:jc w:val="center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依法落实环境风险防控措施情况</w:t>
            </w:r>
          </w:p>
        </w:tc>
        <w:tc>
          <w:tcPr>
            <w:tcW w:w="3884" w:type="pct"/>
            <w:gridSpan w:val="3"/>
            <w:vAlign w:val="center"/>
          </w:tcPr>
          <w:p w:rsidR="007F1296" w:rsidRDefault="003D7A9C" w:rsidP="001F253D">
            <w:pPr>
              <w:jc w:val="left"/>
              <w:rPr>
                <w:rStyle w:val="checkbox2"/>
                <w:sz w:val="24"/>
                <w:szCs w:val="24"/>
              </w:rPr>
            </w:pPr>
            <w:r>
              <w:rPr>
                <w:rStyle w:val="checkbox2"/>
                <w:rFonts w:hint="eastAsia"/>
                <w:sz w:val="24"/>
                <w:szCs w:val="24"/>
              </w:rPr>
              <w:t>公司</w:t>
            </w:r>
            <w:r w:rsidR="001F253D">
              <w:rPr>
                <w:rStyle w:val="checkbox2"/>
                <w:rFonts w:hint="eastAsia"/>
                <w:sz w:val="24"/>
                <w:szCs w:val="24"/>
              </w:rPr>
              <w:t>编制</w:t>
            </w:r>
            <w:r w:rsidR="007F1296">
              <w:rPr>
                <w:rStyle w:val="checkbox2"/>
                <w:rFonts w:hint="eastAsia"/>
                <w:sz w:val="24"/>
                <w:szCs w:val="24"/>
              </w:rPr>
              <w:t>了突发</w:t>
            </w:r>
            <w:r>
              <w:rPr>
                <w:rStyle w:val="checkbox2"/>
                <w:rFonts w:hint="eastAsia"/>
                <w:sz w:val="24"/>
                <w:szCs w:val="24"/>
              </w:rPr>
              <w:t>环境</w:t>
            </w:r>
            <w:r w:rsidR="007F1296">
              <w:rPr>
                <w:rStyle w:val="checkbox2"/>
                <w:rFonts w:hint="eastAsia"/>
                <w:sz w:val="24"/>
                <w:szCs w:val="24"/>
              </w:rPr>
              <w:t>事件应急预案</w:t>
            </w:r>
            <w:r w:rsidR="001F253D">
              <w:rPr>
                <w:rStyle w:val="checkbox2"/>
                <w:rFonts w:hint="eastAsia"/>
                <w:sz w:val="24"/>
                <w:szCs w:val="24"/>
              </w:rPr>
              <w:t>并备案</w:t>
            </w:r>
            <w:r w:rsidR="007F1296">
              <w:rPr>
                <w:rStyle w:val="checkbox2"/>
                <w:rFonts w:hint="eastAsia"/>
                <w:sz w:val="24"/>
                <w:szCs w:val="24"/>
              </w:rPr>
              <w:t>，</w:t>
            </w:r>
            <w:r>
              <w:rPr>
                <w:rStyle w:val="checkbox2"/>
                <w:rFonts w:hint="eastAsia"/>
                <w:sz w:val="24"/>
                <w:szCs w:val="24"/>
              </w:rPr>
              <w:t>按要求定期开展</w:t>
            </w:r>
            <w:r w:rsidR="007F1296">
              <w:rPr>
                <w:rStyle w:val="checkbox2"/>
                <w:rFonts w:hint="eastAsia"/>
                <w:sz w:val="24"/>
                <w:szCs w:val="24"/>
              </w:rPr>
              <w:t>了环境风险防控措施演练，依法落实环境风险防控措施到位。</w:t>
            </w:r>
          </w:p>
        </w:tc>
      </w:tr>
    </w:tbl>
    <w:p w:rsidR="009F7D9E" w:rsidRDefault="009F7D9E"/>
    <w:p w:rsidR="009F7D9E" w:rsidRDefault="004758FD">
      <w:pPr>
        <w:pStyle w:val="Default"/>
        <w:ind w:right="300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江苏瑞祥化工有限公司                               </w:t>
      </w:r>
    </w:p>
    <w:p w:rsidR="009F7D9E" w:rsidRDefault="004758FD">
      <w:pPr>
        <w:pStyle w:val="Default"/>
        <w:ind w:right="300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二〇二一年三月</w:t>
      </w:r>
      <w:r w:rsidR="003C6EE8">
        <w:rPr>
          <w:rFonts w:hint="eastAsia"/>
          <w:sz w:val="30"/>
          <w:szCs w:val="30"/>
        </w:rPr>
        <w:t>十六</w:t>
      </w:r>
      <w:r>
        <w:rPr>
          <w:rFonts w:hint="eastAsia"/>
          <w:sz w:val="30"/>
          <w:szCs w:val="30"/>
        </w:rPr>
        <w:t>日</w:t>
      </w:r>
    </w:p>
    <w:sectPr w:rsidR="009F7D9E" w:rsidSect="009F7D9E">
      <w:footerReference w:type="default" r:id="rId7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129902A9" w15:done="0"/>
  <w15:commentEx w15:paraId="00DA6F0D" w15:done="0"/>
  <w15:commentEx w15:paraId="1590322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7B7" w:rsidRDefault="001B77B7" w:rsidP="009F7D9E">
      <w:r>
        <w:separator/>
      </w:r>
    </w:p>
  </w:endnote>
  <w:endnote w:type="continuationSeparator" w:id="1">
    <w:p w:rsidR="001B77B7" w:rsidRDefault="001B77B7" w:rsidP="009F7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DHTJW--GB1-0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D9E" w:rsidRDefault="005B0C01">
    <w:pPr>
      <w:pStyle w:val="a5"/>
      <w:jc w:val="center"/>
    </w:pPr>
    <w:r>
      <w:fldChar w:fldCharType="begin"/>
    </w:r>
    <w:r w:rsidR="004758FD">
      <w:instrText>PAGE   \* MERGEFORMAT</w:instrText>
    </w:r>
    <w:r>
      <w:fldChar w:fldCharType="separate"/>
    </w:r>
    <w:r w:rsidR="00464E45" w:rsidRPr="00464E45">
      <w:rPr>
        <w:noProof/>
        <w:lang w:val="zh-CN"/>
      </w:rPr>
      <w:t>1</w:t>
    </w:r>
    <w:r>
      <w:fldChar w:fldCharType="end"/>
    </w:r>
  </w:p>
  <w:p w:rsidR="009F7D9E" w:rsidRDefault="009F7D9E">
    <w:pPr>
      <w:pStyle w:val="a5"/>
      <w:ind w:firstLine="6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7B7" w:rsidRDefault="001B77B7" w:rsidP="009F7D9E">
      <w:r>
        <w:separator/>
      </w:r>
    </w:p>
  </w:footnote>
  <w:footnote w:type="continuationSeparator" w:id="1">
    <w:p w:rsidR="001B77B7" w:rsidRDefault="001B77B7" w:rsidP="009F7D9E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红龙紫苏">
    <w15:presenceInfo w15:providerId="WPS Office" w15:userId="335561447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087C"/>
    <w:rsid w:val="00142EA7"/>
    <w:rsid w:val="00194522"/>
    <w:rsid w:val="001A7240"/>
    <w:rsid w:val="001B77B7"/>
    <w:rsid w:val="001F253D"/>
    <w:rsid w:val="00220FA1"/>
    <w:rsid w:val="00296AA8"/>
    <w:rsid w:val="003C6EE8"/>
    <w:rsid w:val="003D7A9C"/>
    <w:rsid w:val="00452AD9"/>
    <w:rsid w:val="00463540"/>
    <w:rsid w:val="00464E45"/>
    <w:rsid w:val="004758FD"/>
    <w:rsid w:val="004E66CE"/>
    <w:rsid w:val="00597CB9"/>
    <w:rsid w:val="005B0C01"/>
    <w:rsid w:val="00601519"/>
    <w:rsid w:val="0061284B"/>
    <w:rsid w:val="00621F08"/>
    <w:rsid w:val="00641364"/>
    <w:rsid w:val="006F244A"/>
    <w:rsid w:val="00757EE7"/>
    <w:rsid w:val="007A3652"/>
    <w:rsid w:val="007A4857"/>
    <w:rsid w:val="007F1296"/>
    <w:rsid w:val="008C087C"/>
    <w:rsid w:val="009C11DD"/>
    <w:rsid w:val="009F7D9E"/>
    <w:rsid w:val="00A35E5B"/>
    <w:rsid w:val="00AD7B23"/>
    <w:rsid w:val="00B82B7F"/>
    <w:rsid w:val="00C66437"/>
    <w:rsid w:val="00D71415"/>
    <w:rsid w:val="00E177AA"/>
    <w:rsid w:val="00FB3094"/>
    <w:rsid w:val="043444C8"/>
    <w:rsid w:val="04DF2AF0"/>
    <w:rsid w:val="0BC31F38"/>
    <w:rsid w:val="0E7C0A13"/>
    <w:rsid w:val="0EE00C4A"/>
    <w:rsid w:val="13724D2C"/>
    <w:rsid w:val="13DD1804"/>
    <w:rsid w:val="141C5924"/>
    <w:rsid w:val="1A604A63"/>
    <w:rsid w:val="1B9043F7"/>
    <w:rsid w:val="1D03477C"/>
    <w:rsid w:val="22722373"/>
    <w:rsid w:val="23CD0277"/>
    <w:rsid w:val="259A4354"/>
    <w:rsid w:val="25B65474"/>
    <w:rsid w:val="29982120"/>
    <w:rsid w:val="2A800D46"/>
    <w:rsid w:val="2D633431"/>
    <w:rsid w:val="2E6F7BCE"/>
    <w:rsid w:val="30E7132F"/>
    <w:rsid w:val="3BA70F43"/>
    <w:rsid w:val="3C7203E1"/>
    <w:rsid w:val="3E2508A2"/>
    <w:rsid w:val="3FA36FD7"/>
    <w:rsid w:val="459F4118"/>
    <w:rsid w:val="46AC46E5"/>
    <w:rsid w:val="493E34CB"/>
    <w:rsid w:val="4B7B2670"/>
    <w:rsid w:val="501A7EAE"/>
    <w:rsid w:val="508C107E"/>
    <w:rsid w:val="50C80549"/>
    <w:rsid w:val="51256155"/>
    <w:rsid w:val="53C82281"/>
    <w:rsid w:val="581D2065"/>
    <w:rsid w:val="5C190C18"/>
    <w:rsid w:val="5C8846BF"/>
    <w:rsid w:val="5E8A6B39"/>
    <w:rsid w:val="61BA7AEF"/>
    <w:rsid w:val="63175621"/>
    <w:rsid w:val="65486392"/>
    <w:rsid w:val="67103570"/>
    <w:rsid w:val="6D535020"/>
    <w:rsid w:val="73732827"/>
    <w:rsid w:val="73826AD6"/>
    <w:rsid w:val="746645FF"/>
    <w:rsid w:val="74CC0775"/>
    <w:rsid w:val="75A808EE"/>
    <w:rsid w:val="77C140A3"/>
    <w:rsid w:val="7A535AF4"/>
    <w:rsid w:val="7AE87970"/>
    <w:rsid w:val="7B3F38D0"/>
    <w:rsid w:val="7FD05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2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rsid w:val="009F7D9E"/>
    <w:pPr>
      <w:widowControl w:val="0"/>
      <w:jc w:val="both"/>
    </w:pPr>
    <w:rPr>
      <w:rFonts w:eastAsiaTheme="minorEastAsia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9F7D9E"/>
    <w:pPr>
      <w:widowControl w:val="0"/>
      <w:autoSpaceDE w:val="0"/>
      <w:autoSpaceDN w:val="0"/>
      <w:adjustRightInd w:val="0"/>
    </w:pPr>
    <w:rPr>
      <w:rFonts w:ascii="宋体"/>
      <w:color w:val="000000"/>
      <w:sz w:val="24"/>
      <w:szCs w:val="24"/>
    </w:rPr>
  </w:style>
  <w:style w:type="paragraph" w:styleId="a3">
    <w:name w:val="Document Map"/>
    <w:basedOn w:val="a"/>
    <w:link w:val="Char"/>
    <w:qFormat/>
    <w:rsid w:val="009F7D9E"/>
    <w:rPr>
      <w:rFonts w:ascii="宋体" w:eastAsia="宋体"/>
      <w:sz w:val="18"/>
      <w:szCs w:val="18"/>
    </w:rPr>
  </w:style>
  <w:style w:type="paragraph" w:styleId="a4">
    <w:name w:val="annotation text"/>
    <w:basedOn w:val="a"/>
    <w:rsid w:val="009F7D9E"/>
    <w:pPr>
      <w:jc w:val="left"/>
    </w:pPr>
  </w:style>
  <w:style w:type="paragraph" w:styleId="a5">
    <w:name w:val="footer"/>
    <w:basedOn w:val="a"/>
    <w:qFormat/>
    <w:rsid w:val="009F7D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rsid w:val="009F7D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qFormat/>
    <w:rsid w:val="009F7D9E"/>
    <w:pPr>
      <w:spacing w:after="120" w:line="480" w:lineRule="auto"/>
    </w:pPr>
  </w:style>
  <w:style w:type="character" w:styleId="a7">
    <w:name w:val="FollowedHyperlink"/>
    <w:basedOn w:val="a0"/>
    <w:qFormat/>
    <w:rsid w:val="009F7D9E"/>
    <w:rPr>
      <w:color w:val="185ECF"/>
      <w:u w:val="none"/>
    </w:rPr>
  </w:style>
  <w:style w:type="character" w:styleId="a8">
    <w:name w:val="Hyperlink"/>
    <w:basedOn w:val="a0"/>
    <w:qFormat/>
    <w:rsid w:val="009F7D9E"/>
    <w:rPr>
      <w:color w:val="185ECF"/>
      <w:u w:val="none"/>
    </w:rPr>
  </w:style>
  <w:style w:type="character" w:customStyle="1" w:styleId="checkbox">
    <w:name w:val="checkbox"/>
    <w:basedOn w:val="a0"/>
    <w:qFormat/>
    <w:rsid w:val="009F7D9E"/>
  </w:style>
  <w:style w:type="character" w:customStyle="1" w:styleId="chakan">
    <w:name w:val="chakan"/>
    <w:basedOn w:val="a0"/>
    <w:qFormat/>
    <w:rsid w:val="009F7D9E"/>
    <w:rPr>
      <w:color w:val="0064EA"/>
    </w:rPr>
  </w:style>
  <w:style w:type="character" w:customStyle="1" w:styleId="shenbao">
    <w:name w:val="shenbao"/>
    <w:basedOn w:val="a0"/>
    <w:qFormat/>
    <w:rsid w:val="009F7D9E"/>
    <w:rPr>
      <w:color w:val="EF6334"/>
    </w:rPr>
  </w:style>
  <w:style w:type="character" w:customStyle="1" w:styleId="checkbox2">
    <w:name w:val="checkbox2"/>
    <w:basedOn w:val="a0"/>
    <w:qFormat/>
    <w:rsid w:val="009F7D9E"/>
  </w:style>
  <w:style w:type="character" w:customStyle="1" w:styleId="fontstyle01">
    <w:name w:val="fontstyle01"/>
    <w:basedOn w:val="a0"/>
    <w:qFormat/>
    <w:rsid w:val="009F7D9E"/>
    <w:rPr>
      <w:rFonts w:ascii="FZDHTJW--GB1-0" w:eastAsia="FZDHTJW--GB1-0" w:hAnsi="FZDHTJW--GB1-0" w:cs="FZDHTJW--GB1-0"/>
      <w:color w:val="000000"/>
      <w:sz w:val="56"/>
      <w:szCs w:val="56"/>
    </w:rPr>
  </w:style>
  <w:style w:type="character" w:customStyle="1" w:styleId="Char">
    <w:name w:val="文档结构图 Char"/>
    <w:basedOn w:val="a0"/>
    <w:link w:val="a3"/>
    <w:qFormat/>
    <w:rsid w:val="009F7D9E"/>
    <w:rPr>
      <w:rFonts w:ascii="宋体" w:cstheme="minorBidi"/>
      <w:kern w:val="2"/>
      <w:sz w:val="18"/>
      <w:szCs w:val="18"/>
    </w:rPr>
  </w:style>
  <w:style w:type="character" w:customStyle="1" w:styleId="Char0">
    <w:name w:val="页眉 Char"/>
    <w:basedOn w:val="a0"/>
    <w:link w:val="a6"/>
    <w:qFormat/>
    <w:rsid w:val="009F7D9E"/>
    <w:rPr>
      <w:rFonts w:eastAsiaTheme="minorEastAsia" w:cstheme="minorBidi"/>
      <w:kern w:val="2"/>
      <w:sz w:val="18"/>
      <w:szCs w:val="18"/>
    </w:rPr>
  </w:style>
  <w:style w:type="character" w:styleId="a9">
    <w:name w:val="annotation reference"/>
    <w:basedOn w:val="a0"/>
    <w:rsid w:val="009F7D9E"/>
    <w:rPr>
      <w:sz w:val="21"/>
      <w:szCs w:val="21"/>
    </w:rPr>
  </w:style>
  <w:style w:type="paragraph" w:styleId="aa">
    <w:name w:val="Balloon Text"/>
    <w:basedOn w:val="a"/>
    <w:link w:val="Char1"/>
    <w:rsid w:val="0061284B"/>
    <w:rPr>
      <w:sz w:val="18"/>
      <w:szCs w:val="18"/>
    </w:rPr>
  </w:style>
  <w:style w:type="character" w:customStyle="1" w:styleId="Char1">
    <w:name w:val="批注框文本 Char"/>
    <w:basedOn w:val="a0"/>
    <w:link w:val="aa"/>
    <w:rsid w:val="0061284B"/>
    <w:rPr>
      <w:rFonts w:eastAsiaTheme="minorEastAsia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115</TotalTime>
  <Pages>2</Pages>
  <Words>221</Words>
  <Characters>1260</Characters>
  <Application>Microsoft Office Word</Application>
  <DocSecurity>0</DocSecurity>
  <Lines>10</Lines>
  <Paragraphs>2</Paragraphs>
  <ScaleCrop>false</ScaleCrop>
  <Company>Microsoft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红龙紫苏</dc:creator>
  <cp:lastModifiedBy>jj</cp:lastModifiedBy>
  <cp:revision>18</cp:revision>
  <cp:lastPrinted>2019-03-06T05:25:00Z</cp:lastPrinted>
  <dcterms:created xsi:type="dcterms:W3CDTF">2019-03-25T07:18:00Z</dcterms:created>
  <dcterms:modified xsi:type="dcterms:W3CDTF">2021-03-16T03:36:00Z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03EC9DF27C1A413B80EA698685968E0F</vt:lpwstr>
  </property>
</Properties>
</file>